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9B1B4" w14:textId="77777777" w:rsidR="007A4A02" w:rsidRPr="00AD18B8" w:rsidRDefault="00CE5ACE" w:rsidP="00AD18B8">
      <w:pPr>
        <w:spacing w:after="160" w:line="36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 w:rsidRPr="00AD18B8">
        <w:rPr>
          <w:rFonts w:ascii="Arial" w:eastAsia="Arial" w:hAnsi="Arial" w:cs="Arial"/>
          <w:b/>
          <w:color w:val="000000"/>
        </w:rPr>
        <w:t>ANEXO V - CREDENCIAL E PODERES DO REPRESENTANTE</w:t>
      </w:r>
    </w:p>
    <w:p w14:paraId="004D0B42" w14:textId="77777777" w:rsidR="00893143" w:rsidRDefault="00893143" w:rsidP="00AD18B8">
      <w:pPr>
        <w:spacing w:after="240"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A04B0CA" w14:textId="77047017" w:rsidR="007A4A02" w:rsidRPr="00AD18B8" w:rsidRDefault="00CE5ACE" w:rsidP="00AD18B8">
      <w:pPr>
        <w:spacing w:after="240" w:line="36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 w:rsidRPr="00AD18B8">
        <w:rPr>
          <w:rFonts w:ascii="Arial" w:eastAsia="Arial" w:hAnsi="Arial" w:cs="Arial"/>
          <w:color w:val="000000"/>
        </w:rPr>
        <w:t xml:space="preserve">À </w:t>
      </w:r>
      <w:r w:rsidRPr="00AD18B8">
        <w:rPr>
          <w:rFonts w:ascii="Arial" w:eastAsia="Arial" w:hAnsi="Arial" w:cs="Arial"/>
          <w:b/>
          <w:color w:val="000000"/>
        </w:rPr>
        <w:t xml:space="preserve">Companhia de Água e Esgoto do Ceará - CAGECE </w:t>
      </w:r>
    </w:p>
    <w:p w14:paraId="00FF2DA6" w14:textId="77777777" w:rsidR="007A4A02" w:rsidRPr="00AD18B8" w:rsidRDefault="00CE5ACE" w:rsidP="00AD18B8">
      <w:pPr>
        <w:spacing w:after="240" w:line="360" w:lineRule="auto"/>
        <w:ind w:left="0" w:hanging="2"/>
        <w:jc w:val="both"/>
        <w:rPr>
          <w:rFonts w:ascii="Arial" w:eastAsia="Arial" w:hAnsi="Arial" w:cs="Arial"/>
        </w:rPr>
      </w:pPr>
      <w:r w:rsidRPr="00AD18B8">
        <w:rPr>
          <w:rFonts w:ascii="Arial" w:eastAsia="Arial" w:hAnsi="Arial" w:cs="Arial"/>
          <w:color w:val="000000"/>
        </w:rPr>
        <w:t>C</w:t>
      </w:r>
      <w:r w:rsidRPr="00AD18B8">
        <w:rPr>
          <w:rFonts w:ascii="Arial" w:eastAsia="Arial" w:hAnsi="Arial" w:cs="Arial"/>
        </w:rPr>
        <w:t>omissão Especial de Avaliação de Oportunidade de Negócio</w:t>
      </w:r>
    </w:p>
    <w:p w14:paraId="5886DADF" w14:textId="77777777" w:rsidR="007A4A02" w:rsidRPr="00AD18B8" w:rsidRDefault="00CE5ACE" w:rsidP="00AD18B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AD18B8">
        <w:rPr>
          <w:rFonts w:ascii="Arial" w:eastAsia="Arial" w:hAnsi="Arial" w:cs="Arial"/>
          <w:color w:val="000000"/>
        </w:rPr>
        <w:t>Prezados Senhores,</w:t>
      </w:r>
    </w:p>
    <w:p w14:paraId="4887853D" w14:textId="77777777" w:rsidR="007A4A02" w:rsidRPr="00AD18B8" w:rsidRDefault="00CE5ACE" w:rsidP="00AD18B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AD18B8">
        <w:rPr>
          <w:rFonts w:ascii="Arial" w:eastAsia="Arial" w:hAnsi="Arial" w:cs="Arial"/>
          <w:color w:val="000000"/>
        </w:rPr>
        <w:t> </w:t>
      </w:r>
    </w:p>
    <w:p w14:paraId="120F4D81" w14:textId="77777777" w:rsidR="007A4A02" w:rsidRPr="00AD18B8" w:rsidRDefault="00CE5ACE" w:rsidP="00AD18B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AD18B8">
        <w:rPr>
          <w:rFonts w:ascii="Arial" w:eastAsia="Arial" w:hAnsi="Arial" w:cs="Arial"/>
          <w:color w:val="000000"/>
        </w:rPr>
        <w:t xml:space="preserve">O PROPONENTE ______________ [em caso de Consórcio, indicar o consórcio e sua representação por meio da empresa líder], estabelecida à ______________, n.º ______________ na cidade de ______________, no Estado do ______________, devidamente inscrita no CNPJ sob o n.º______________, neste ato representada, por ______________ [nacionalidade], [estado civil], [profissão], portador da cédula de identidade RG n.º ______________, inscrito no CPF/MF sob o n.º ______________, com endereço à ______________, n.º ______________ na cidade de ______________, Estado do ______________, CEP: ______________,  pela presente CREDENCIA o(a) </w:t>
      </w:r>
      <w:proofErr w:type="spellStart"/>
      <w:r w:rsidRPr="00AD18B8">
        <w:rPr>
          <w:rFonts w:ascii="Arial" w:eastAsia="Arial" w:hAnsi="Arial" w:cs="Arial"/>
          <w:color w:val="000000"/>
        </w:rPr>
        <w:t>Sr</w:t>
      </w:r>
      <w:proofErr w:type="spellEnd"/>
      <w:r w:rsidRPr="00AD18B8">
        <w:rPr>
          <w:rFonts w:ascii="Arial" w:eastAsia="Arial" w:hAnsi="Arial" w:cs="Arial"/>
          <w:color w:val="000000"/>
        </w:rPr>
        <w:t>(a). ______________ , portador</w:t>
      </w:r>
      <w:r w:rsidRPr="00AD18B8">
        <w:rPr>
          <w:rFonts w:ascii="Arial" w:eastAsia="Arial" w:hAnsi="Arial" w:cs="Arial"/>
        </w:rPr>
        <w:t>(a)</w:t>
      </w:r>
      <w:r w:rsidRPr="00AD18B8">
        <w:rPr>
          <w:rFonts w:ascii="Arial" w:eastAsia="Arial" w:hAnsi="Arial" w:cs="Arial"/>
          <w:color w:val="000000"/>
        </w:rPr>
        <w:t xml:space="preserve"> da cédula de identidade RG n.º ______________ e do CPF/MF n.º ______________, para representá-la, [especificar se isoladamente, ou em conjunto], em todos os atos d</w:t>
      </w:r>
      <w:r w:rsidRPr="00AD18B8">
        <w:rPr>
          <w:rFonts w:ascii="Arial" w:eastAsia="Arial" w:hAnsi="Arial" w:cs="Arial"/>
        </w:rPr>
        <w:t>o chamamento</w:t>
      </w:r>
      <w:r w:rsidRPr="00AD18B8">
        <w:rPr>
          <w:rFonts w:ascii="Arial" w:eastAsia="Arial" w:hAnsi="Arial" w:cs="Arial"/>
          <w:color w:val="000000"/>
        </w:rPr>
        <w:t xml:space="preserve"> referente ao E</w:t>
      </w:r>
      <w:r w:rsidRPr="00AD18B8">
        <w:rPr>
          <w:rFonts w:ascii="Arial" w:eastAsia="Arial" w:hAnsi="Arial" w:cs="Arial"/>
        </w:rPr>
        <w:t>DITAL DE CHAMAMENTO PÚBLICO 01/2024</w:t>
      </w:r>
      <w:r w:rsidRPr="00AD18B8">
        <w:rPr>
          <w:rFonts w:ascii="Arial" w:eastAsia="Arial" w:hAnsi="Arial" w:cs="Arial"/>
          <w:color w:val="000000"/>
        </w:rPr>
        <w:t>, que tem por objetivo selecionar PARCEIROS ESTRATÉGICOS para realização de ESTUDOS, DESENVOLVIMENTO E IMPLANTAÇÃO DE OPORTUNIDADES DE NEGÓCIO, podendo assinar atas e demais documentos, apresentar e desistir de recursos e praticar quaisquer outros atos que sejam pertinentes ao desempenho da representação no referido CHAMAMENTO PÚBLICO.</w:t>
      </w:r>
    </w:p>
    <w:p w14:paraId="701D0741" w14:textId="77777777" w:rsidR="007A4A02" w:rsidRPr="00AD18B8" w:rsidRDefault="00CE5ACE" w:rsidP="00AD18B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AD18B8">
        <w:rPr>
          <w:rFonts w:ascii="Arial" w:eastAsia="Arial" w:hAnsi="Arial" w:cs="Arial"/>
          <w:color w:val="000000"/>
        </w:rPr>
        <w:t>Atenciosamente,</w:t>
      </w:r>
    </w:p>
    <w:p w14:paraId="24AC4E10" w14:textId="77777777" w:rsidR="007A4A02" w:rsidRPr="00AD18B8" w:rsidRDefault="007A4A02" w:rsidP="00AD18B8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13B82A0" w14:textId="77777777" w:rsidR="007A4A02" w:rsidRPr="00AD18B8" w:rsidRDefault="00CE5ACE" w:rsidP="00AD18B8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AD18B8">
        <w:rPr>
          <w:rFonts w:ascii="Arial" w:eastAsia="Arial" w:hAnsi="Arial" w:cs="Arial"/>
          <w:color w:val="000000"/>
        </w:rPr>
        <w:t xml:space="preserve">_____________________________ </w:t>
      </w:r>
    </w:p>
    <w:p w14:paraId="630EDA30" w14:textId="77777777" w:rsidR="007A4A02" w:rsidRPr="00AD18B8" w:rsidRDefault="00CE5ACE" w:rsidP="00AD18B8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AD18B8">
        <w:rPr>
          <w:rFonts w:ascii="Arial" w:eastAsia="Arial" w:hAnsi="Arial" w:cs="Arial"/>
          <w:color w:val="000000"/>
        </w:rPr>
        <w:t>[qualificação do representante legal]</w:t>
      </w:r>
    </w:p>
    <w:p w14:paraId="74803CAE" w14:textId="77777777" w:rsidR="00CE5ACE" w:rsidRPr="00AD18B8" w:rsidRDefault="00CE5ACE" w:rsidP="00AD18B8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502F17D3" w14:textId="6BCCC2E1" w:rsidR="007A4A02" w:rsidRPr="00AD18B8" w:rsidRDefault="00CE5ACE" w:rsidP="00AD18B8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AD18B8">
        <w:rPr>
          <w:rFonts w:ascii="Arial" w:eastAsia="Arial" w:hAnsi="Arial" w:cs="Arial"/>
          <w:i/>
          <w:sz w:val="20"/>
          <w:szCs w:val="20"/>
        </w:rPr>
        <w:t xml:space="preserve">NOTA: Este formulário deve ser enviado conforme Item 5.2 do </w:t>
      </w:r>
      <w:r w:rsidRPr="00AD18B8">
        <w:rPr>
          <w:rFonts w:ascii="Arial" w:eastAsia="Arial" w:hAnsi="Arial" w:cs="Arial"/>
          <w:sz w:val="20"/>
          <w:szCs w:val="20"/>
        </w:rPr>
        <w:t>EDITAL DE CHAMAMENTO PÚBLICO 01/2024.</w:t>
      </w:r>
    </w:p>
    <w:p w14:paraId="39B1C987" w14:textId="77777777" w:rsidR="007A4A02" w:rsidRDefault="007A4A0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sectPr w:rsidR="007A4A02" w:rsidSect="00CE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37" w:footer="5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53B02" w14:textId="77777777" w:rsidR="00CE5ACE" w:rsidRDefault="00CE5ACE">
      <w:pPr>
        <w:spacing w:line="240" w:lineRule="auto"/>
        <w:ind w:left="0" w:hanging="2"/>
      </w:pPr>
      <w:r>
        <w:separator/>
      </w:r>
    </w:p>
  </w:endnote>
  <w:endnote w:type="continuationSeparator" w:id="0">
    <w:p w14:paraId="61DDB38E" w14:textId="77777777" w:rsidR="00CE5ACE" w:rsidRDefault="00CE5A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BE10" w14:textId="77777777" w:rsidR="007A4A02" w:rsidRDefault="00CE5A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93143">
      <w:rPr>
        <w:color w:val="000000"/>
      </w:rPr>
      <w:fldChar w:fldCharType="separate"/>
    </w:r>
    <w:r>
      <w:rPr>
        <w:color w:val="000000"/>
      </w:rPr>
      <w:fldChar w:fldCharType="end"/>
    </w:r>
  </w:p>
  <w:p w14:paraId="113F44C1" w14:textId="77777777" w:rsidR="007A4A02" w:rsidRDefault="007A4A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914F" w14:textId="2BF7D4B1" w:rsidR="007A4A02" w:rsidRDefault="00CE5A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  <w:bookmarkStart w:id="1" w:name="_Hlk170888904"/>
    <w:r>
      <w:rPr>
        <w:noProof/>
      </w:rPr>
      <w:drawing>
        <wp:inline distT="0" distB="0" distL="0" distR="0" wp14:anchorId="35A47E95" wp14:editId="5C25DD13">
          <wp:extent cx="6120130" cy="425450"/>
          <wp:effectExtent l="0" t="0" r="0" b="0"/>
          <wp:docPr id="197658993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8635207" wp14:editId="754EB4E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1338" y="378000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76923C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BE3C" w14:textId="77777777" w:rsidR="00CE5ACE" w:rsidRDefault="00CE5AC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49D58" w14:textId="77777777" w:rsidR="00CE5ACE" w:rsidRDefault="00CE5ACE">
      <w:pPr>
        <w:spacing w:line="240" w:lineRule="auto"/>
        <w:ind w:left="0" w:hanging="2"/>
      </w:pPr>
      <w:r>
        <w:separator/>
      </w:r>
    </w:p>
  </w:footnote>
  <w:footnote w:type="continuationSeparator" w:id="0">
    <w:p w14:paraId="53C9C67D" w14:textId="77777777" w:rsidR="00CE5ACE" w:rsidRDefault="00CE5AC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665B4" w14:textId="0373CFD9" w:rsidR="007A4A02" w:rsidRDefault="00CE5A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E285F5D" w14:textId="77777777" w:rsidR="007A4A02" w:rsidRDefault="007A4A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2AED5" w14:textId="53E6F56E" w:rsidR="00CE5ACE" w:rsidRDefault="00CE5ACE">
    <w:pPr>
      <w:ind w:left="0" w:hanging="2"/>
      <w:rPr>
        <w:rFonts w:ascii="Calibri" w:eastAsia="Calibri" w:hAnsi="Calibri" w:cs="Calibri"/>
      </w:rPr>
    </w:pPr>
    <w:bookmarkStart w:id="0" w:name="_Hlk170889107"/>
    <w:r w:rsidRPr="004B5C54">
      <w:rPr>
        <w:noProof/>
      </w:rPr>
      <w:drawing>
        <wp:inline distT="0" distB="0" distL="0" distR="0" wp14:anchorId="4FF2DF44" wp14:editId="6A1DA4BE">
          <wp:extent cx="5981700" cy="657225"/>
          <wp:effectExtent l="0" t="0" r="0" b="9525"/>
          <wp:docPr id="136722610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7D0AAF41" w14:textId="77777777" w:rsidR="00CE5ACE" w:rsidRDefault="00CE5ACE">
    <w:pPr>
      <w:ind w:left="0" w:hanging="2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99D3" w14:textId="77777777" w:rsidR="00CE5ACE" w:rsidRDefault="00CE5ACE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046D6"/>
    <w:multiLevelType w:val="multilevel"/>
    <w:tmpl w:val="941205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3658065">
    <w:abstractNumId w:val="0"/>
  </w:num>
  <w:num w:numId="2" w16cid:durableId="739136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02"/>
    <w:rsid w:val="001D0C53"/>
    <w:rsid w:val="007A4A02"/>
    <w:rsid w:val="00855C9A"/>
    <w:rsid w:val="00893143"/>
    <w:rsid w:val="0098037C"/>
    <w:rsid w:val="00AD18B8"/>
    <w:rsid w:val="00C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90AA0"/>
  <w15:docId w15:val="{ABB9BEF2-26FF-4B9A-90CD-62D4F6E2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Corpodetexto"/>
    <w:uiPriority w:val="9"/>
    <w:qFormat/>
    <w:pPr>
      <w:numPr>
        <w:numId w:val="1"/>
      </w:numPr>
      <w:ind w:left="-1" w:hanging="1"/>
      <w:jc w:val="center"/>
    </w:pPr>
    <w:rPr>
      <w:rFonts w:ascii="Arial Unicode MS" w:eastAsia="Arial Unicode MS" w:hAnsi="Arial Unicode MS" w:cs="Arial Unicode MS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Corpodetexto"/>
    <w:uiPriority w:val="9"/>
    <w:semiHidden/>
    <w:unhideWhenUsed/>
    <w:qFormat/>
    <w:pPr>
      <w:numPr>
        <w:ilvl w:val="5"/>
        <w:numId w:val="1"/>
      </w:numPr>
      <w:ind w:left="-1" w:hanging="1"/>
      <w:jc w:val="center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 w:cs="Symbol"/>
      <w:color w:val="auto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 w:cs="Symbo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5z1">
    <w:name w:val="WW8Num7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5z3">
    <w:name w:val="WW8Num7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rFonts w:ascii="Wingdings" w:hAnsi="Wingdings" w:cs="Wingdings"/>
      <w:color w:val="0000FF"/>
      <w:w w:val="100"/>
      <w:position w:val="-1"/>
      <w:sz w:val="24"/>
      <w:effect w:val="none"/>
      <w:vertAlign w:val="baseline"/>
      <w:cs w:val="0"/>
      <w:em w:val="none"/>
      <w:lang w:eastAsia="pt-BR"/>
    </w:rPr>
  </w:style>
  <w:style w:type="character" w:customStyle="1" w:styleId="WW8Num46z0">
    <w:name w:val="WW8Num4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NormalWeb1">
    <w:name w:val="Normal (Web)1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1">
    <w:name w:val="western1"/>
    <w:basedOn w:val="Normal"/>
    <w:pPr>
      <w:spacing w:before="280" w:after="119"/>
    </w:pPr>
    <w:rPr>
      <w:rFonts w:ascii="Arial Unicode MS" w:eastAsia="Arial Unicode MS" w:hAnsi="Arial Unicode MS" w:cs="Arial Unicode MS"/>
      <w:i/>
      <w:iCs/>
    </w:rPr>
  </w:style>
  <w:style w:type="paragraph" w:styleId="Corpodetexto3">
    <w:name w:val="Body Text 3"/>
    <w:basedOn w:val="Normal"/>
    <w:pPr>
      <w:widowControl w:val="0"/>
      <w:jc w:val="both"/>
    </w:pPr>
    <w:rPr>
      <w:rFonts w:ascii="Arial" w:eastAsia="Arial Unicode MS" w:hAnsi="Arial" w:cs="Courier New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customStyle="1" w:styleId="Contedodetabela">
    <w:name w:val="Conteúdo de tabela"/>
    <w:basedOn w:val="Normal"/>
    <w:pPr>
      <w:widowControl w:val="0"/>
      <w:suppressLineNumbers/>
      <w:ind w:left="0" w:right="-1" w:firstLine="0"/>
      <w:jc w:val="both"/>
    </w:pPr>
    <w:rPr>
      <w:rFonts w:ascii="Arial" w:eastAsia="Arial Unicode MS" w:hAnsi="Arial" w:cs="Courier New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ecuodecorpodetexto">
    <w:name w:val="Body Text Indent"/>
    <w:basedOn w:val="Normal"/>
  </w:style>
  <w:style w:type="paragraph" w:customStyle="1" w:styleId="xl27">
    <w:name w:val="xl27"/>
    <w:basedOn w:val="Normal"/>
    <w:pPr>
      <w:pBdr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"/>
      <w:b/>
      <w:color w:val="000000"/>
      <w:kern w:val="1"/>
    </w:rPr>
  </w:style>
  <w:style w:type="paragraph" w:customStyle="1" w:styleId="Textopadro">
    <w:name w:val="Texto padrão"/>
    <w:basedOn w:val="Normal"/>
    <w:pPr>
      <w:widowControl w:val="0"/>
    </w:pPr>
    <w:rPr>
      <w:lang w:val="en-US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Corpodetexto3">
    <w:name w:val="WW-Corpo de texto 3"/>
    <w:basedOn w:val="Normal"/>
    <w:pPr>
      <w:spacing w:line="240" w:lineRule="atLeast"/>
    </w:pPr>
    <w:rPr>
      <w:rFonts w:ascii="Arial" w:hAnsi="Arial" w:cs="Arial"/>
      <w:kern w:val="1"/>
      <w:sz w:val="22"/>
    </w:rPr>
  </w:style>
  <w:style w:type="paragraph" w:customStyle="1" w:styleId="contrato">
    <w:name w:val="contrato"/>
    <w:basedOn w:val="Normal"/>
    <w:pPr>
      <w:jc w:val="both"/>
    </w:pPr>
    <w:rPr>
      <w:rFonts w:ascii="Arial" w:hAnsi="Arial" w:cs="Arial"/>
      <w:kern w:val="1"/>
      <w:sz w:val="22"/>
      <w:szCs w:val="20"/>
      <w:lang w:val="pt-PT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pPr>
      <w:widowControl w:val="0"/>
    </w:pPr>
    <w:rPr>
      <w:sz w:val="20"/>
      <w:szCs w:val="20"/>
    </w:rPr>
  </w:style>
  <w:style w:type="character" w:customStyle="1" w:styleId="fontstyle01">
    <w:name w:val="fontstyle01"/>
    <w:rPr>
      <w:rFonts w:ascii="ArialMT" w:hAnsi="ArialMT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WW-Commarcadores">
    <w:name w:val="WW-Com marcadores"/>
    <w:basedOn w:val="Normal"/>
    <w:pPr>
      <w:tabs>
        <w:tab w:val="num" w:pos="720"/>
        <w:tab w:val="left" w:pos="851"/>
        <w:tab w:val="right" w:leader="dot" w:pos="8996"/>
      </w:tabs>
      <w:suppressAutoHyphens/>
      <w:spacing w:after="240"/>
    </w:pPr>
    <w:rPr>
      <w:rFonts w:ascii="Arial" w:hAnsi="Arial"/>
      <w:szCs w:val="22"/>
    </w:rPr>
  </w:style>
  <w:style w:type="paragraph" w:styleId="Recuodecorpodetexto2">
    <w:name w:val="Body Text Indent 2"/>
    <w:basedOn w:val="Normal"/>
    <w:pPr>
      <w:widowControl w:val="0"/>
      <w:autoSpaceDE w:val="0"/>
      <w:spacing w:after="120"/>
      <w:ind w:left="709"/>
      <w:jc w:val="both"/>
    </w:pPr>
    <w:rPr>
      <w:rFonts w:ascii="Arial" w:eastAsia="Arial Unicode MS" w:hAnsi="Arial" w:cs="Arial"/>
      <w:color w:val="000000"/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/t8wDEQMT1KkUUOpfSAR4C0BkA==">CgMxLjAyCGguZ2pkZ3hzOABqPQoUc3VnZ2VzdC5hbnpqcmJpNDVkN3YSJU1BUklBIEdMQVVERU5JQSBCQVJSRVRPIEdJUkFPIFVua25vd25qPQoUc3VnZ2VzdC5zdWRwZzVqZHk3amYSJU1BUklBIEdMQVVERU5JQSBCQVJSRVRPIEdJUkFPIFVua25vd25qPQoUc3VnZ2VzdC40ZjlmOW1pbHFieGkSJU1BUklBIEdMQVVERU5JQSBCQVJSRVRPIEdJUkFPIFVua25vd25qPQoUc3VnZ2VzdC5qeTM2ZTBnaTJhMHUSJU1BUklBIEdMQVVERU5JQSBCQVJSRVRPIEdJUkFPIFVua25vd25qPQoUc3VnZ2VzdC56OWo5eGphNnB1NXASJU1BUklBIEdMQVVERU5JQSBCQVJSRVRPIEdJUkFPIFVua25vd25qPQoUc3VnZ2VzdC44ZHJ4Z3gza2duaGMSJU1BUklBIEdMQVVERU5JQSBCQVJSRVRPIEdJUkFPIFVua25vd25qPQoUc3VnZ2VzdC43NnBpdDVzZDdxcG0SJU1BUklBIEdMQVVERU5JQSBCQVJSRVRPIEdJUkFPIFVua25vd25qPQoUc3VnZ2VzdC40N3RvZzJ1NTFhc2kSJU1BUklBIEdMQVVERU5JQSBCQVJSRVRPIEdJUkFPIFVua25vd25qPQoUc3VnZ2VzdC51cXF6amNhMjNtbTkSJU1BUklBIEdMQVVERU5JQSBCQVJSRVRPIEdJUkFPIFVua25vd25qPQoUc3VnZ2VzdC5sbWc4YjJqc2tqdzgSJU1BUklBIEdMQVVERU5JQSBCQVJSRVRPIEdJUkFPIFVua25vd25qPQoUc3VnZ2VzdC5wdHZxaTFoenIwdGcSJU1BUklBIEdMQVVERU5JQSBCQVJSRVRPIEdJUkFPIFVua25vd25qPQoUc3VnZ2VzdC5mNmdzYWNhcXdmdWMSJU1BUklBIEdMQVVERU5JQSBCQVJSRVRPIEdJUkFPIFVua25vd25qPQoUc3VnZ2VzdC5uempxODA4dnUxNWYSJU1BUklBIEdMQVVERU5JQSBCQVJSRVRPIEdJUkFPIFVua25vd25qPQoUc3VnZ2VzdC42ZHJ0aGR3ZDBjejQSJU1BUklBIEdMQVVERU5JQSBCQVJSRVRPIEdJUkFPIFVua25vd25qPQoUc3VnZ2VzdC5yczRjMGN2Z2kzdGMSJU1BUklBIEdMQVVERU5JQSBCQVJSRVRPIEdJUkFPIFVua25vd25qPQoUc3VnZ2VzdC5tdjVqeG5vaDBpNWgSJU1BUklBIEdMQVVERU5JQSBCQVJSRVRPIEdJUkFPIFVua25vd25qPAoTc3VnZ2VzdC5vNGUzdXNhbDMwMBIlTUFSSUEgR0xBVURFTklBIEJBUlJFVE8gR0lSQU8gVW5rbm93bmo9ChRzdWdnZXN0LjZsbnZ2Z3lvbzE0MxIlTUFSSUEgR0xBVURFTklBIEJBUlJFVE8gR0lSQU8gVW5rbm93bmo9ChRzdWdnZXN0LmVpNWplaWRiajlpehIlTUFSSUEgR0xBVURFTklBIEJBUlJFVE8gR0lSQU8gVW5rbm93bmo9ChRzdWdnZXN0Lm85ZHA5Y3RvZDcwbxIlTUFSSUEgR0xBVURFTklBIEJBUlJFVE8gR0lSQU8gVW5rbm93bnIhMVRhUjhUdzJLWUhaWHdTQS1GWGVBQWk5aUFTcHA1Rl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GLAUDENIA - SSU</cp:lastModifiedBy>
  <cp:revision>4</cp:revision>
  <dcterms:created xsi:type="dcterms:W3CDTF">2024-05-17T14:15:00Z</dcterms:created>
  <dcterms:modified xsi:type="dcterms:W3CDTF">2024-07-03T12:52:00Z</dcterms:modified>
</cp:coreProperties>
</file>